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4CAE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b/>
          <w:smallCaps/>
        </w:rPr>
        <w:t>ALLEGATO B</w:t>
      </w:r>
      <w:r>
        <w:rPr>
          <w:rFonts w:ascii="Arial" w:eastAsia="Arial" w:hAnsi="Arial" w:cs="Arial"/>
          <w:smallCaps/>
        </w:rPr>
        <w:t xml:space="preserve"> - MODELLO DI DICHIARAZIONI DI CUI ALLE LETTERE DA B) AD I) DEL BANDO DA RENDERE</w:t>
      </w:r>
    </w:p>
    <w:p w14:paraId="479C8F1E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40"/>
        <w:rPr>
          <w:rFonts w:ascii="Arial" w:eastAsia="Arial" w:hAnsi="Arial" w:cs="Arial"/>
        </w:rPr>
      </w:pPr>
    </w:p>
    <w:p w14:paraId="5C2B5EEB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3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AdSP</w:t>
      </w:r>
      <w:proofErr w:type="spellEnd"/>
      <w:r>
        <w:rPr>
          <w:rFonts w:ascii="Arial" w:eastAsia="Arial" w:hAnsi="Arial" w:cs="Arial"/>
        </w:rPr>
        <w:t xml:space="preserve"> del Mare di Sicilia Occidentale </w:t>
      </w:r>
    </w:p>
    <w:p w14:paraId="06E5423A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 PIANO DELL’UCCIARDONE N. 4 90139 PALERMO</w:t>
      </w:r>
    </w:p>
    <w:p w14:paraId="242A7148" w14:textId="77777777" w:rsidR="004868A8" w:rsidRDefault="004868A8">
      <w:pPr>
        <w:tabs>
          <w:tab w:val="left" w:pos="0"/>
          <w:tab w:val="left" w:pos="1276"/>
          <w:tab w:val="left" w:pos="1418"/>
        </w:tabs>
        <w:spacing w:line="288" w:lineRule="auto"/>
        <w:ind w:left="1416" w:hanging="1416"/>
        <w:jc w:val="both"/>
        <w:rPr>
          <w:rFonts w:ascii="Arial" w:eastAsia="Arial" w:hAnsi="Arial" w:cs="Arial"/>
          <w:b/>
        </w:rPr>
      </w:pPr>
    </w:p>
    <w:p w14:paraId="0B489234" w14:textId="77777777" w:rsidR="004868A8" w:rsidRDefault="00B672A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OGGETTO: Porto di Porto Empedocle – Banchina Nord. Procedura </w:t>
      </w:r>
      <w:proofErr w:type="gramStart"/>
      <w:r>
        <w:rPr>
          <w:rFonts w:ascii="Arial" w:eastAsia="Arial" w:hAnsi="Arial" w:cs="Arial"/>
          <w:b/>
        </w:rPr>
        <w:t>aperta  -</w:t>
      </w:r>
      <w:proofErr w:type="gramEnd"/>
      <w:r>
        <w:rPr>
          <w:rFonts w:ascii="Arial" w:eastAsia="Arial" w:hAnsi="Arial" w:cs="Arial"/>
          <w:b/>
        </w:rPr>
        <w:t xml:space="preserve"> bando per l’affidamento di concessione demaniale marittima </w:t>
      </w:r>
      <w:r>
        <w:rPr>
          <w:rFonts w:ascii="Arial" w:eastAsia="Arial" w:hAnsi="Arial" w:cs="Arial"/>
          <w:b/>
        </w:rPr>
        <w:t>di una porzione di mq. 180,20 del nuovo terminal passeggeri, da destinare a uso bar-punto di ristoro.</w:t>
      </w:r>
    </w:p>
    <w:p w14:paraId="7A1D8D75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</w:p>
    <w:p w14:paraId="5AC8C706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sottoscritto ....................................................., nato il ....................., residente a...................CAP, Via ............................................n°.......C.F.............................., P.IVA </w:t>
      </w:r>
      <w:proofErr w:type="gramStart"/>
      <w:r>
        <w:rPr>
          <w:rFonts w:ascii="Arial" w:eastAsia="Arial" w:hAnsi="Arial" w:cs="Arial"/>
        </w:rPr>
        <w:t>.....................</w:t>
      </w:r>
      <w:r>
        <w:rPr>
          <w:rFonts w:ascii="Arial" w:eastAsia="Arial" w:hAnsi="Arial" w:cs="Arial"/>
        </w:rPr>
        <w:t>.........,Tel.</w:t>
      </w:r>
      <w:proofErr w:type="gramEnd"/>
      <w:r>
        <w:rPr>
          <w:rFonts w:ascii="Arial" w:eastAsia="Arial" w:hAnsi="Arial" w:cs="Arial"/>
        </w:rPr>
        <w:t xml:space="preserve"> ................... </w:t>
      </w:r>
      <w:proofErr w:type="gramStart"/>
      <w:r>
        <w:rPr>
          <w:rFonts w:ascii="Arial" w:eastAsia="Arial" w:hAnsi="Arial" w:cs="Arial"/>
        </w:rPr>
        <w:t>email:............................................</w:t>
      </w:r>
      <w:proofErr w:type="gram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pec</w:t>
      </w:r>
      <w:proofErr w:type="spellEnd"/>
      <w:r>
        <w:rPr>
          <w:rFonts w:ascii="Arial" w:eastAsia="Arial" w:hAnsi="Arial" w:cs="Arial"/>
        </w:rPr>
        <w:t xml:space="preserve"> (obbligatoria).....................................</w:t>
      </w:r>
    </w:p>
    <w:p w14:paraId="63882564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</w:t>
      </w:r>
    </w:p>
    <w:p w14:paraId="790F62F6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 w:after="48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</w:t>
      </w:r>
      <w:proofErr w:type="spellStart"/>
      <w:r>
        <w:rPr>
          <w:rFonts w:ascii="Arial" w:eastAsia="Arial" w:hAnsi="Arial" w:cs="Arial"/>
        </w:rPr>
        <w:t>impeganrsi</w:t>
      </w:r>
      <w:proofErr w:type="spellEnd"/>
      <w:r>
        <w:rPr>
          <w:rFonts w:ascii="Arial" w:eastAsia="Arial" w:hAnsi="Arial" w:cs="Arial"/>
        </w:rPr>
        <w:t xml:space="preserve"> a costituire cauzione a garanzia del pagamento dei canoni demaniali e di ogni altro obblig</w:t>
      </w:r>
      <w:r>
        <w:rPr>
          <w:rFonts w:ascii="Arial" w:eastAsia="Arial" w:hAnsi="Arial" w:cs="Arial"/>
        </w:rPr>
        <w:t>o connesso alla concessione demaniale, da prestare ai sensi dell’articolo 35 del Regolamento interno;</w:t>
      </w:r>
    </w:p>
    <w:p w14:paraId="5E547E50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 w:after="480"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impegnarsi a contrarre apposita polizza assicurativa RCT/O, con adeguato massimale che verrà comunicato prima della stipula della concessione, valido per tutta la durata della stessa concessione, a garanzia di eventuali danni derivanti dall’esercizio de</w:t>
      </w:r>
      <w:r>
        <w:rPr>
          <w:rFonts w:ascii="Arial" w:eastAsia="Arial" w:hAnsi="Arial" w:cs="Arial"/>
        </w:rPr>
        <w:t xml:space="preserve">lla concessione ivi compresi gli eventuali danni conseguenti alla vendita di prodotti alimentari; </w:t>
      </w:r>
    </w:p>
    <w:p w14:paraId="6A7EA225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 w:after="480"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</w:t>
      </w:r>
      <w:proofErr w:type="spellStart"/>
      <w:r>
        <w:rPr>
          <w:rFonts w:ascii="Arial" w:eastAsia="Arial" w:hAnsi="Arial" w:cs="Arial"/>
        </w:rPr>
        <w:t>impeganrsi</w:t>
      </w:r>
      <w:proofErr w:type="spellEnd"/>
      <w:r>
        <w:rPr>
          <w:rFonts w:ascii="Arial" w:eastAsia="Arial" w:hAnsi="Arial" w:cs="Arial"/>
        </w:rPr>
        <w:t xml:space="preserve"> a contrarre adeguata garanzia assicurativa a tutela dei beni oggetto della concessione contro il rischio di incendio /scoppio/fulmine avente co</w:t>
      </w:r>
      <w:r>
        <w:rPr>
          <w:rFonts w:ascii="Arial" w:eastAsia="Arial" w:hAnsi="Arial" w:cs="Arial"/>
        </w:rPr>
        <w:t xml:space="preserve">me beneficiario </w:t>
      </w:r>
      <w:proofErr w:type="spellStart"/>
      <w:r>
        <w:rPr>
          <w:rFonts w:ascii="Arial" w:eastAsia="Arial" w:hAnsi="Arial" w:cs="Arial"/>
        </w:rPr>
        <w:t>l’AdSP</w:t>
      </w:r>
      <w:proofErr w:type="spellEnd"/>
      <w:r>
        <w:rPr>
          <w:rFonts w:ascii="Arial" w:eastAsia="Arial" w:hAnsi="Arial" w:cs="Arial"/>
        </w:rPr>
        <w:t>;</w:t>
      </w:r>
    </w:p>
    <w:p w14:paraId="171F528A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 w:after="480" w:line="360" w:lineRule="auto"/>
        <w:ind w:left="357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di impegnarsi a corrispondere i costi, proporzionali alle aree occupate, per la manutenzione ordinaria e per l’erogazione dei servizi di interesse generale sulle aree </w:t>
      </w:r>
      <w:proofErr w:type="gramStart"/>
      <w:r>
        <w:rPr>
          <w:rFonts w:ascii="Arial" w:eastAsia="Arial" w:hAnsi="Arial" w:cs="Arial"/>
        </w:rPr>
        <w:t>comuni  del</w:t>
      </w:r>
      <w:proofErr w:type="gramEnd"/>
      <w:r>
        <w:rPr>
          <w:rFonts w:ascii="Arial" w:eastAsia="Arial" w:hAnsi="Arial" w:cs="Arial"/>
        </w:rPr>
        <w:t xml:space="preserve"> terminal eventualmente richiesti dall</w:t>
      </w:r>
      <w:r>
        <w:rPr>
          <w:rFonts w:ascii="Arial" w:eastAsia="Arial" w:hAnsi="Arial" w:cs="Arial"/>
        </w:rPr>
        <w:t>’Autorità</w:t>
      </w:r>
      <w:r>
        <w:rPr>
          <w:rFonts w:ascii="Arial" w:eastAsia="Arial" w:hAnsi="Arial" w:cs="Arial"/>
        </w:rPr>
        <w:t>;</w:t>
      </w:r>
    </w:p>
    <w:p w14:paraId="27AE3D98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 w:after="480"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 aver preso visione dello s</w:t>
      </w:r>
      <w:r>
        <w:rPr>
          <w:rFonts w:ascii="Arial" w:eastAsia="Arial" w:hAnsi="Arial" w:cs="Arial"/>
        </w:rPr>
        <w:t>tato dei luoghi e di aver tenuto conto nella formulazione dell’offerta di tutto quanto previsto nel bando ed allegati e degli oneri ed obblighi previsti per legge e per regolamento a carico del concessionario;</w:t>
      </w:r>
    </w:p>
    <w:p w14:paraId="627DB24E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avere nel complesso preso conoscenza della </w:t>
      </w:r>
      <w:r>
        <w:rPr>
          <w:rFonts w:ascii="Arial" w:eastAsia="Arial" w:hAnsi="Arial" w:cs="Arial"/>
        </w:rPr>
        <w:t>natura della concessione e di tutte le circostanze generali, particolari e locali, nessuna esclusa, che possono influire sia sull’esercizio della concessione, sia sulla determinazione della propria offerta e di giudicare, pertanto, la stessa economicamente</w:t>
      </w:r>
      <w:r>
        <w:rPr>
          <w:rFonts w:ascii="Arial" w:eastAsia="Arial" w:hAnsi="Arial" w:cs="Arial"/>
        </w:rPr>
        <w:t xml:space="preserve"> remunerativa;</w:t>
      </w:r>
    </w:p>
    <w:p w14:paraId="0B2E3C1F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/>
        <w:jc w:val="both"/>
        <w:rPr>
          <w:rFonts w:ascii="Arial" w:eastAsia="Arial" w:hAnsi="Arial" w:cs="Arial"/>
        </w:rPr>
      </w:pPr>
    </w:p>
    <w:p w14:paraId="07C52651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impegnarsi, in caso di aggiudicazione, a corrispondere </w:t>
      </w:r>
      <w:proofErr w:type="spellStart"/>
      <w:r>
        <w:rPr>
          <w:rFonts w:ascii="Arial" w:eastAsia="Arial" w:hAnsi="Arial" w:cs="Arial"/>
        </w:rPr>
        <w:t>all’AdSP</w:t>
      </w:r>
      <w:proofErr w:type="spellEnd"/>
      <w:r>
        <w:rPr>
          <w:rFonts w:ascii="Arial" w:eastAsia="Arial" w:hAnsi="Arial" w:cs="Arial"/>
        </w:rPr>
        <w:t xml:space="preserve"> le spese di pubblicazione sostenute dalla stessa </w:t>
      </w:r>
      <w:proofErr w:type="spellStart"/>
      <w:r>
        <w:rPr>
          <w:rFonts w:ascii="Arial" w:eastAsia="Arial" w:hAnsi="Arial" w:cs="Arial"/>
        </w:rPr>
        <w:t>AdSP</w:t>
      </w:r>
      <w:proofErr w:type="spellEnd"/>
      <w:r>
        <w:rPr>
          <w:rFonts w:ascii="Arial" w:eastAsia="Arial" w:hAnsi="Arial" w:cs="Arial"/>
        </w:rPr>
        <w:t>;</w:t>
      </w:r>
    </w:p>
    <w:p w14:paraId="315B959E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/>
        <w:jc w:val="both"/>
        <w:rPr>
          <w:rFonts w:ascii="Arial" w:eastAsia="Arial" w:hAnsi="Arial" w:cs="Arial"/>
        </w:rPr>
      </w:pPr>
    </w:p>
    <w:p w14:paraId="21879DF9" w14:textId="77777777" w:rsidR="004868A8" w:rsidRDefault="00B6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impegnarsi, in caso di aggiudicazione, a completare i lavori di finitura, dell’impiantistica e arredo entro 90 giorni dalla conseg</w:t>
      </w:r>
      <w:r>
        <w:rPr>
          <w:rFonts w:ascii="Arial" w:eastAsia="Arial" w:hAnsi="Arial" w:cs="Arial"/>
        </w:rPr>
        <w:t>na dei locali.</w:t>
      </w:r>
    </w:p>
    <w:p w14:paraId="6AC42F8C" w14:textId="77777777" w:rsidR="004868A8" w:rsidRDefault="004868A8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</w:p>
    <w:p w14:paraId="036102C0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/>
        <w:jc w:val="both"/>
        <w:rPr>
          <w:rFonts w:ascii="Arial" w:eastAsia="Arial" w:hAnsi="Arial" w:cs="Arial"/>
        </w:rPr>
      </w:pPr>
    </w:p>
    <w:p w14:paraId="3BB34103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Tiimbro</w:t>
      </w:r>
      <w:proofErr w:type="spellEnd"/>
      <w:r>
        <w:rPr>
          <w:rFonts w:ascii="Arial" w:eastAsia="Arial" w:hAnsi="Arial" w:cs="Arial"/>
        </w:rPr>
        <w:t xml:space="preserve"> e firma leggibile</w:t>
      </w:r>
    </w:p>
    <w:p w14:paraId="66D1F1F2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1F3BB34C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505A310B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2F1842F2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50CD107C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65FE4554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66B69103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04E616B5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0A01BF7A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001B54C3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338F5B1D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1DA729B3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30F788CD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2347F2F9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1A40ED69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47E09C67" w14:textId="77777777" w:rsidR="004868A8" w:rsidRDefault="004868A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0EDCEB4B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N.B.</w:t>
      </w:r>
    </w:p>
    <w:p w14:paraId="4C3B67D9" w14:textId="77777777" w:rsidR="004868A8" w:rsidRDefault="00B672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dichiarazione deve essere corredata dal documento di identità del sottoscrittore in corso di validità.</w:t>
      </w:r>
    </w:p>
    <w:sectPr w:rsidR="004868A8">
      <w:footerReference w:type="default" r:id="rId8"/>
      <w:footerReference w:type="first" r:id="rId9"/>
      <w:pgSz w:w="11900" w:h="16840"/>
      <w:pgMar w:top="1418" w:right="1661" w:bottom="1276" w:left="1712" w:header="0" w:footer="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C726" w14:textId="77777777" w:rsidR="00000000" w:rsidRDefault="00B672A5">
      <w:r>
        <w:separator/>
      </w:r>
    </w:p>
  </w:endnote>
  <w:endnote w:type="continuationSeparator" w:id="0">
    <w:p w14:paraId="4F9F4FD2" w14:textId="77777777" w:rsidR="00000000" w:rsidRDefault="00B6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0AD5" w14:textId="77777777" w:rsidR="004868A8" w:rsidRDefault="00B672A5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8A2645C" wp14:editId="58F0DE02">
              <wp:simplePos x="0" y="0"/>
              <wp:positionH relativeFrom="column">
                <wp:posOffset>2120900</wp:posOffset>
              </wp:positionH>
              <wp:positionV relativeFrom="paragraph">
                <wp:posOffset>10045700</wp:posOffset>
              </wp:positionV>
              <wp:extent cx="3479800" cy="18478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0863" y="3692370"/>
                        <a:ext cx="3470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1D393" w14:textId="77777777" w:rsidR="004868A8" w:rsidRDefault="004868A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10045700</wp:posOffset>
              </wp:positionV>
              <wp:extent cx="3479800" cy="18478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980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ECA8" w14:textId="77777777" w:rsidR="004868A8" w:rsidRDefault="00B672A5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B81E299" wp14:editId="30DEC254">
              <wp:simplePos x="0" y="0"/>
              <wp:positionH relativeFrom="column">
                <wp:posOffset>5295900</wp:posOffset>
              </wp:positionH>
              <wp:positionV relativeFrom="paragraph">
                <wp:posOffset>10045700</wp:posOffset>
              </wp:positionV>
              <wp:extent cx="124460" cy="18478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533" y="369237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1FEB5" w14:textId="77777777" w:rsidR="004868A8" w:rsidRDefault="004868A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5295900</wp:posOffset>
              </wp:positionH>
              <wp:positionV relativeFrom="paragraph">
                <wp:posOffset>10045700</wp:posOffset>
              </wp:positionV>
              <wp:extent cx="124460" cy="18478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4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D43D" w14:textId="77777777" w:rsidR="00000000" w:rsidRDefault="00B672A5">
      <w:r>
        <w:separator/>
      </w:r>
    </w:p>
  </w:footnote>
  <w:footnote w:type="continuationSeparator" w:id="0">
    <w:p w14:paraId="31163381" w14:textId="77777777" w:rsidR="00000000" w:rsidRDefault="00B6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019F"/>
    <w:multiLevelType w:val="multilevel"/>
    <w:tmpl w:val="C04E1B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5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A8"/>
    <w:rsid w:val="004868A8"/>
    <w:rsid w:val="00B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0EA4"/>
  <w15:docId w15:val="{903BC0D3-BE04-4116-B36E-A913C39C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it-I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AC43E9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5Exact">
    <w:name w:val="Body text (5) Exact"/>
    <w:basedOn w:val="Carpredefinitoparagrafo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Headerorfooter">
    <w:name w:val="Header or footer_"/>
    <w:basedOn w:val="Carpredefinitoparagrafo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HeaderorfooterPalatinoLinotype45ptItalicSpacing0pt">
    <w:name w:val="Header or footer + Palatino Linotype;4.5 pt;Italic;Spacing 0 pt"/>
    <w:basedOn w:val="Headerorfoote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it-IT" w:eastAsia="it-IT" w:bidi="it-IT"/>
    </w:rPr>
  </w:style>
  <w:style w:type="character" w:customStyle="1" w:styleId="HeaderorfooterBoldItalic">
    <w:name w:val="Header or footer + Bold;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55ptItalic">
    <w:name w:val="Header or footer + 5.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4BoldNotItalic">
    <w:name w:val="Body text (4) +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after="480" w:line="277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80" w:after="480" w:line="277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after="240" w:line="27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F4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E23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F4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E23"/>
    <w:rPr>
      <w:color w:val="000000"/>
    </w:rPr>
  </w:style>
  <w:style w:type="paragraph" w:styleId="Paragrafoelenco">
    <w:name w:val="List Paragraph"/>
    <w:basedOn w:val="Normale"/>
    <w:uiPriority w:val="34"/>
    <w:qFormat/>
    <w:rsid w:val="00AD3F77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rsid w:val="00AC43E9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customStyle="1" w:styleId="sche3">
    <w:name w:val="sche_3"/>
    <w:uiPriority w:val="99"/>
    <w:rsid w:val="00AC43E9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E37"/>
    <w:rPr>
      <w:rFonts w:ascii="Segoe U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6sA8SLnRTxPWTx03qUJrBG2yKg==">CgMxLjAyCGguZ2pkZ3hzOAByITFSWHJEY2ExZ19Sb3FmTjE5UHdPN0huQklXcVNTZlhkMA==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SALVATORE CATALANO</dc:creator>
  <cp:lastModifiedBy>Salvatore SC. Catalano</cp:lastModifiedBy>
  <cp:revision>2</cp:revision>
  <dcterms:created xsi:type="dcterms:W3CDTF">2023-07-17T07:40:00Z</dcterms:created>
  <dcterms:modified xsi:type="dcterms:W3CDTF">2023-07-17T07:40:00Z</dcterms:modified>
</cp:coreProperties>
</file>